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7" w:rsidRDefault="00AE2557">
      <w:r>
        <w:rPr>
          <w:noProof/>
          <w:lang w:eastAsia="es-ES"/>
        </w:rPr>
        <w:drawing>
          <wp:inline distT="0" distB="0" distL="0" distR="0" wp14:anchorId="0BA30B13" wp14:editId="08EC9CFD">
            <wp:extent cx="1924050" cy="592015"/>
            <wp:effectExtent l="0" t="0" r="0" b="0"/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58" cy="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57">
        <w:drawing>
          <wp:inline distT="0" distB="0" distL="0" distR="0" wp14:anchorId="5FCBD39A" wp14:editId="2981A4D2">
            <wp:extent cx="1514475" cy="1514475"/>
            <wp:effectExtent l="0" t="0" r="9525" b="9525"/>
            <wp:docPr id="3" name="Imagen 3" descr="https://scontent-mad1-1.xx.fbcdn.net/v/t1.0-9/14117808_1185347814860871_3120533686290413166_n.jpg?oh=f4be441db1ded670c26ad9c441d75bc3&amp;oe=58A88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ad1-1.xx.fbcdn.net/v/t1.0-9/14117808_1185347814860871_3120533686290413166_n.jpg?oh=f4be441db1ded670c26ad9c441d75bc3&amp;oe=58A88B4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57">
        <w:drawing>
          <wp:inline distT="0" distB="0" distL="0" distR="0" wp14:anchorId="5AC026EE" wp14:editId="18A24C3C">
            <wp:extent cx="1676400" cy="611694"/>
            <wp:effectExtent l="0" t="0" r="0" b="0"/>
            <wp:docPr id="4" name="Imagen 4" descr="Resultado de imagen de mentiona 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entiona logoti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48" cy="61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57" w:rsidRPr="00AE2557" w:rsidRDefault="00AE2557" w:rsidP="00326F3E">
      <w:pPr>
        <w:spacing w:line="360" w:lineRule="auto"/>
        <w:jc w:val="center"/>
        <w:rPr>
          <w:rFonts w:ascii="Dosis" w:hAnsi="Dosis"/>
          <w:sz w:val="32"/>
        </w:rPr>
      </w:pPr>
      <w:r w:rsidRPr="00AE2557">
        <w:rPr>
          <w:rFonts w:ascii="Dosis" w:hAnsi="Dosis"/>
          <w:sz w:val="32"/>
        </w:rPr>
        <w:t>Nota de Prensa</w:t>
      </w:r>
    </w:p>
    <w:p w:rsidR="002A7218" w:rsidRPr="002A7218" w:rsidRDefault="002A7218" w:rsidP="00326F3E">
      <w:pPr>
        <w:pStyle w:val="Prrafodelista"/>
        <w:numPr>
          <w:ilvl w:val="0"/>
          <w:numId w:val="1"/>
        </w:numPr>
        <w:spacing w:line="360" w:lineRule="auto"/>
        <w:rPr>
          <w:rFonts w:ascii="Dosis" w:hAnsi="Dosis"/>
          <w:b/>
        </w:rPr>
      </w:pPr>
      <w:r w:rsidRPr="002A7218">
        <w:rPr>
          <w:rFonts w:ascii="Dosis" w:hAnsi="Dosis"/>
          <w:b/>
        </w:rPr>
        <w:t>El evento contó con la asistencia de cerca de 60 personas y se desarrolló con éxito.</w:t>
      </w:r>
    </w:p>
    <w:p w:rsidR="002A7218" w:rsidRPr="002A7218" w:rsidRDefault="002A7218" w:rsidP="00326F3E">
      <w:pPr>
        <w:pStyle w:val="Prrafodelista"/>
        <w:numPr>
          <w:ilvl w:val="0"/>
          <w:numId w:val="1"/>
        </w:numPr>
        <w:spacing w:line="360" w:lineRule="auto"/>
        <w:rPr>
          <w:rFonts w:ascii="Dosis" w:hAnsi="Dosis"/>
          <w:b/>
        </w:rPr>
      </w:pPr>
      <w:r w:rsidRPr="002A7218">
        <w:rPr>
          <w:rFonts w:ascii="Dosis" w:hAnsi="Dosis"/>
          <w:b/>
        </w:rPr>
        <w:t xml:space="preserve">Tanto la presidenta de FEDA, como las patrocinadoras de la charla pudieron mantener </w:t>
      </w:r>
    </w:p>
    <w:p w:rsidR="00AE2557" w:rsidRDefault="00AE2557" w:rsidP="00326F3E">
      <w:pPr>
        <w:spacing w:line="360" w:lineRule="auto"/>
        <w:rPr>
          <w:rFonts w:ascii="Dosis" w:hAnsi="Dosis"/>
        </w:rPr>
      </w:pPr>
      <w:r w:rsidRPr="002A7218">
        <w:rPr>
          <w:rFonts w:ascii="Dosis" w:hAnsi="Dosis"/>
          <w:b/>
        </w:rPr>
        <w:t>El día 6 de octubre</w:t>
      </w:r>
      <w:r w:rsidR="002A7218" w:rsidRPr="002A7218">
        <w:rPr>
          <w:rFonts w:ascii="Dosis" w:hAnsi="Dosis"/>
          <w:b/>
        </w:rPr>
        <w:t xml:space="preserve"> a las 9:30</w:t>
      </w:r>
      <w:r w:rsidRPr="00AE2557">
        <w:rPr>
          <w:rFonts w:ascii="Dosis" w:hAnsi="Dosis"/>
        </w:rPr>
        <w:t xml:space="preserve"> tuvo lugar el desayuno organizado por la Federación de Empresarias y Directivas de Asturias en el </w:t>
      </w:r>
      <w:r w:rsidRPr="002A7218">
        <w:rPr>
          <w:rFonts w:ascii="Dosis" w:hAnsi="Dosis"/>
          <w:b/>
        </w:rPr>
        <w:t xml:space="preserve">Hotel </w:t>
      </w:r>
      <w:proofErr w:type="spellStart"/>
      <w:r w:rsidRPr="002A7218">
        <w:rPr>
          <w:rFonts w:ascii="Dosis" w:hAnsi="Dosis"/>
          <w:b/>
        </w:rPr>
        <w:t>Tryp</w:t>
      </w:r>
      <w:proofErr w:type="spellEnd"/>
      <w:r w:rsidRPr="002A7218">
        <w:rPr>
          <w:rFonts w:ascii="Dosis" w:hAnsi="Dosis"/>
          <w:b/>
        </w:rPr>
        <w:t xml:space="preserve"> Rey Pelayo de Gijón</w:t>
      </w:r>
      <w:r w:rsidRPr="00AE2557">
        <w:rPr>
          <w:rFonts w:ascii="Dosis" w:hAnsi="Dosis"/>
        </w:rPr>
        <w:t>.</w:t>
      </w:r>
      <w:r>
        <w:rPr>
          <w:rFonts w:ascii="Dosis" w:hAnsi="Dosis"/>
        </w:rPr>
        <w:t xml:space="preserve"> Este acto se organizaba en Gijón por primera vez, aunque </w:t>
      </w:r>
      <w:r w:rsidRPr="002A7218">
        <w:rPr>
          <w:rFonts w:ascii="Dosis" w:hAnsi="Dosis"/>
          <w:b/>
        </w:rPr>
        <w:t>FEDA</w:t>
      </w:r>
      <w:r>
        <w:rPr>
          <w:rFonts w:ascii="Dosis" w:hAnsi="Dosis"/>
        </w:rPr>
        <w:t xml:space="preserve"> organiza estos eventos de forma trimestral.</w:t>
      </w:r>
    </w:p>
    <w:p w:rsidR="00AE2557" w:rsidRDefault="00AE2557" w:rsidP="00326F3E">
      <w:pPr>
        <w:spacing w:line="360" w:lineRule="auto"/>
        <w:rPr>
          <w:rFonts w:ascii="Dosis" w:hAnsi="Dosis"/>
        </w:rPr>
      </w:pPr>
      <w:r>
        <w:rPr>
          <w:rFonts w:ascii="Dosis" w:hAnsi="Dosis"/>
        </w:rPr>
        <w:t>El evento contó con el patrocinio de</w:t>
      </w:r>
      <w:r w:rsidRPr="00AE2557">
        <w:rPr>
          <w:rFonts w:ascii="Dosis" w:hAnsi="Dosis"/>
        </w:rPr>
        <w:t xml:space="preserve"> </w:t>
      </w:r>
      <w:r w:rsidRPr="002A7218">
        <w:rPr>
          <w:rFonts w:ascii="Dosis" w:hAnsi="Dosis"/>
          <w:b/>
        </w:rPr>
        <w:t>Coaching Azul</w:t>
      </w:r>
      <w:r w:rsidRPr="00AE2557">
        <w:rPr>
          <w:rFonts w:ascii="Dosis" w:hAnsi="Dosis"/>
        </w:rPr>
        <w:t xml:space="preserve">, agencia que ofrece servicios de acompañamiento para el cambio y la transformación personal, profesional, organizacional y </w:t>
      </w:r>
      <w:proofErr w:type="spellStart"/>
      <w:r w:rsidRPr="002A7218">
        <w:rPr>
          <w:rFonts w:ascii="Dosis" w:hAnsi="Dosis"/>
          <w:b/>
        </w:rPr>
        <w:t>Mentiona</w:t>
      </w:r>
      <w:proofErr w:type="spellEnd"/>
      <w:r w:rsidRPr="002A7218">
        <w:rPr>
          <w:rFonts w:ascii="Dosis" w:hAnsi="Dosis"/>
          <w:b/>
        </w:rPr>
        <w:t xml:space="preserve"> Formación</w:t>
      </w:r>
      <w:r w:rsidRPr="00AE2557">
        <w:rPr>
          <w:rFonts w:ascii="Dosis" w:hAnsi="Dosis"/>
        </w:rPr>
        <w:t>, cuya actividad radica en la formación en gestión empresarial.</w:t>
      </w:r>
    </w:p>
    <w:p w:rsidR="00AE2557" w:rsidRDefault="00AE2557" w:rsidP="00326F3E">
      <w:pPr>
        <w:spacing w:line="360" w:lineRule="auto"/>
        <w:rPr>
          <w:rFonts w:ascii="Dosis" w:hAnsi="Dosis"/>
        </w:rPr>
      </w:pPr>
      <w:r>
        <w:rPr>
          <w:rFonts w:ascii="Dosis" w:hAnsi="Dosis"/>
        </w:rPr>
        <w:t xml:space="preserve">El acto fue introducido por Belén Fernández López, presidenta de FEDA y a continuación, Piedad González de </w:t>
      </w:r>
      <w:proofErr w:type="spellStart"/>
      <w:r>
        <w:rPr>
          <w:rFonts w:ascii="Dosis" w:hAnsi="Dosis"/>
        </w:rPr>
        <w:t>Mentiona</w:t>
      </w:r>
      <w:proofErr w:type="spellEnd"/>
      <w:r>
        <w:rPr>
          <w:rFonts w:ascii="Dosis" w:hAnsi="Dosis"/>
        </w:rPr>
        <w:t xml:space="preserve"> introdujo a </w:t>
      </w:r>
      <w:r w:rsidRPr="002A7218">
        <w:rPr>
          <w:rFonts w:ascii="Dosis" w:hAnsi="Dosis"/>
          <w:b/>
        </w:rPr>
        <w:t>David Criado</w:t>
      </w:r>
      <w:r>
        <w:rPr>
          <w:rFonts w:ascii="Dosis" w:hAnsi="Dosis"/>
        </w:rPr>
        <w:t xml:space="preserve">, quien dio una charla titulada </w:t>
      </w:r>
      <w:bookmarkStart w:id="0" w:name="_GoBack"/>
      <w:r w:rsidRPr="004B6AD8">
        <w:rPr>
          <w:rFonts w:ascii="Dosis" w:hAnsi="Dosis"/>
          <w:i/>
        </w:rPr>
        <w:t xml:space="preserve">“¿Sobrevivir </w:t>
      </w:r>
      <w:r w:rsidR="002A7218" w:rsidRPr="004B6AD8">
        <w:rPr>
          <w:rFonts w:ascii="Dosis" w:hAnsi="Dosis"/>
          <w:i/>
        </w:rPr>
        <w:t>o responder al cambio?”</w:t>
      </w:r>
      <w:bookmarkEnd w:id="0"/>
    </w:p>
    <w:p w:rsidR="00AE2557" w:rsidRDefault="00AE2557" w:rsidP="00326F3E">
      <w:pPr>
        <w:spacing w:line="360" w:lineRule="auto"/>
        <w:rPr>
          <w:rFonts w:ascii="Dosis" w:hAnsi="Dosis"/>
        </w:rPr>
      </w:pPr>
      <w:r>
        <w:rPr>
          <w:rFonts w:ascii="Dosis" w:hAnsi="Dosis"/>
        </w:rPr>
        <w:t xml:space="preserve">Tanto cada una de las intervenciones como las preguntas que el público dirigió al conferenciante, estuvieron relacionadas con la motivación profesional y la necesidad de una vida laboral y entorno de trabajo </w:t>
      </w:r>
      <w:r w:rsidR="002A7218">
        <w:rPr>
          <w:rFonts w:ascii="Dosis" w:hAnsi="Dosis"/>
        </w:rPr>
        <w:t>no hostil. Además, también se introdujo la importancia de la actitud y la comunicación no verbal.</w:t>
      </w:r>
    </w:p>
    <w:p w:rsidR="002A7218" w:rsidRDefault="002A7218" w:rsidP="00326F3E">
      <w:pPr>
        <w:spacing w:line="360" w:lineRule="auto"/>
        <w:rPr>
          <w:rFonts w:ascii="Dosis" w:hAnsi="Dosis"/>
        </w:rPr>
      </w:pPr>
      <w:r w:rsidRPr="002A7218">
        <w:rPr>
          <w:rFonts w:ascii="Dosis" w:hAnsi="Dosis"/>
          <w:b/>
        </w:rPr>
        <w:t>Más de 50 personas</w:t>
      </w:r>
      <w:r>
        <w:rPr>
          <w:rFonts w:ascii="Dosis" w:hAnsi="Dosis"/>
        </w:rPr>
        <w:t xml:space="preserve"> tomaron parte del evento, entre los que se encontraban altos  cargos  de empresas privadas, directores de galerías de arte y personalidades públicas, </w:t>
      </w:r>
    </w:p>
    <w:p w:rsidR="00AE2557" w:rsidRPr="002A7218" w:rsidRDefault="002A7218" w:rsidP="00326F3E">
      <w:pPr>
        <w:spacing w:line="360" w:lineRule="auto"/>
        <w:rPr>
          <w:rFonts w:ascii="Dosis" w:hAnsi="Dosis"/>
        </w:rPr>
      </w:pPr>
      <w:r>
        <w:rPr>
          <w:rFonts w:ascii="Dosis" w:hAnsi="Dosis"/>
        </w:rPr>
        <w:t xml:space="preserve">El desayuno, organizado por la agencia de </w:t>
      </w:r>
      <w:proofErr w:type="spellStart"/>
      <w:r>
        <w:rPr>
          <w:rFonts w:ascii="Dosis" w:hAnsi="Dosis"/>
        </w:rPr>
        <w:t>branding</w:t>
      </w:r>
      <w:proofErr w:type="spellEnd"/>
      <w:r>
        <w:rPr>
          <w:rFonts w:ascii="Dosis" w:hAnsi="Dosis"/>
        </w:rPr>
        <w:t xml:space="preserve"> </w:t>
      </w:r>
      <w:r w:rsidRPr="002A7218">
        <w:rPr>
          <w:rFonts w:ascii="Dosis" w:hAnsi="Dosis"/>
          <w:b/>
        </w:rPr>
        <w:t>Amor Propio</w:t>
      </w:r>
      <w:r>
        <w:rPr>
          <w:rFonts w:ascii="Dosis" w:hAnsi="Dosis"/>
        </w:rPr>
        <w:t xml:space="preserve">, en nombre de </w:t>
      </w:r>
      <w:r w:rsidRPr="00326F3E">
        <w:rPr>
          <w:rFonts w:ascii="Dosis" w:hAnsi="Dosis"/>
          <w:b/>
        </w:rPr>
        <w:t>FEDA</w:t>
      </w:r>
      <w:r>
        <w:rPr>
          <w:rFonts w:ascii="Dosis" w:hAnsi="Dosis"/>
        </w:rPr>
        <w:t xml:space="preserve">, se desarrolló a la perfección y fue todo un éxito. </w:t>
      </w:r>
    </w:p>
    <w:p w:rsidR="00326F3E" w:rsidRPr="00326F3E" w:rsidRDefault="00326F3E" w:rsidP="00326F3E">
      <w:pPr>
        <w:spacing w:line="360" w:lineRule="auto"/>
        <w:jc w:val="center"/>
        <w:rPr>
          <w:rFonts w:ascii="Dosis" w:hAnsi="Dosis"/>
          <w:i/>
        </w:rPr>
      </w:pPr>
      <w:r w:rsidRPr="00326F3E">
        <w:rPr>
          <w:rFonts w:ascii="Dosis" w:hAnsi="Dosis"/>
          <w:i/>
        </w:rPr>
        <w:t>Para más información:</w:t>
      </w:r>
    </w:p>
    <w:p w:rsidR="00326F3E" w:rsidRPr="00326F3E" w:rsidRDefault="00326F3E" w:rsidP="00326F3E">
      <w:pPr>
        <w:spacing w:line="360" w:lineRule="auto"/>
        <w:jc w:val="center"/>
        <w:rPr>
          <w:rFonts w:ascii="Dosis" w:hAnsi="Dosis"/>
          <w:i/>
        </w:rPr>
      </w:pPr>
      <w:r w:rsidRPr="00326F3E">
        <w:rPr>
          <w:rFonts w:ascii="Dosis" w:hAnsi="Dosis"/>
          <w:i/>
        </w:rPr>
        <w:t>comunicacion@amorpropiobranding.com</w:t>
      </w:r>
    </w:p>
    <w:p w:rsidR="00DD61E3" w:rsidRPr="00326F3E" w:rsidRDefault="00326F3E" w:rsidP="00326F3E">
      <w:pPr>
        <w:spacing w:line="360" w:lineRule="auto"/>
        <w:jc w:val="center"/>
        <w:rPr>
          <w:rFonts w:ascii="Dosis" w:hAnsi="Dosis"/>
          <w:i/>
        </w:rPr>
      </w:pPr>
      <w:r w:rsidRPr="00326F3E">
        <w:rPr>
          <w:rFonts w:ascii="Dosis" w:hAnsi="Dosis"/>
          <w:i/>
        </w:rPr>
        <w:t>984 041 398</w:t>
      </w:r>
    </w:p>
    <w:sectPr w:rsidR="00DD61E3" w:rsidRPr="00326F3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DC" w:rsidRDefault="00D75ADC" w:rsidP="00AE2557">
      <w:pPr>
        <w:spacing w:after="0" w:line="240" w:lineRule="auto"/>
      </w:pPr>
      <w:r>
        <w:separator/>
      </w:r>
    </w:p>
  </w:endnote>
  <w:endnote w:type="continuationSeparator" w:id="0">
    <w:p w:rsidR="00D75ADC" w:rsidRDefault="00D75ADC" w:rsidP="00AE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DC" w:rsidRDefault="00D75ADC" w:rsidP="00AE2557">
      <w:pPr>
        <w:spacing w:after="0" w:line="240" w:lineRule="auto"/>
      </w:pPr>
      <w:r>
        <w:separator/>
      </w:r>
    </w:p>
  </w:footnote>
  <w:footnote w:type="continuationSeparator" w:id="0">
    <w:p w:rsidR="00D75ADC" w:rsidRDefault="00D75ADC" w:rsidP="00AE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57" w:rsidRDefault="00AE2557" w:rsidP="00AE2557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7E6C685">
          <wp:extent cx="1889760" cy="4635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67656"/>
    <w:multiLevelType w:val="hybridMultilevel"/>
    <w:tmpl w:val="195E7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57"/>
    <w:rsid w:val="002A7218"/>
    <w:rsid w:val="00326F3E"/>
    <w:rsid w:val="004B6AD8"/>
    <w:rsid w:val="00AE2557"/>
    <w:rsid w:val="00D75ADC"/>
    <w:rsid w:val="00D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AFF73-1233-4398-87C8-FA0561B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557"/>
  </w:style>
  <w:style w:type="paragraph" w:styleId="Piedepgina">
    <w:name w:val="footer"/>
    <w:basedOn w:val="Normal"/>
    <w:link w:val="PiedepginaCar"/>
    <w:uiPriority w:val="99"/>
    <w:unhideWhenUsed/>
    <w:rsid w:val="00AE2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557"/>
  </w:style>
  <w:style w:type="paragraph" w:styleId="Prrafodelista">
    <w:name w:val="List Paragraph"/>
    <w:basedOn w:val="Normal"/>
    <w:uiPriority w:val="34"/>
    <w:qFormat/>
    <w:rsid w:val="002A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Gonzalez</dc:creator>
  <cp:keywords/>
  <dc:description/>
  <cp:lastModifiedBy>Maria Fernandez Gonzalez</cp:lastModifiedBy>
  <cp:revision>2</cp:revision>
  <dcterms:created xsi:type="dcterms:W3CDTF">2016-10-06T12:07:00Z</dcterms:created>
  <dcterms:modified xsi:type="dcterms:W3CDTF">2016-10-06T12:39:00Z</dcterms:modified>
</cp:coreProperties>
</file>